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  <w:lang w:eastAsia="zh-CN"/>
        </w:rPr>
        <w:t>英吉沙县政府办公室是政府的办事机构，协助政府领导同志处理政府的日常工作。具体负责上下沟通、左右协调等工作，并做好公文处理、会务保障、后勤、接待、车辆保障、应急处置等工作。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能源节约利用</w:t>
      </w: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  <w:lang w:eastAsia="zh-CN"/>
        </w:rPr>
        <w:t>项目在乡村的实施。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为全县4个乡11个自然村安装太阳能路灯，确保村民夜间的出行安全，为贫困村脱贫致富提供基础保障。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为全县4个乡11个自然村安装太阳能路灯，确保村民夜间的出行安全，为贫困村脱贫致富提供基础保障。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能源节约利用项目预算安排总额为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  <w:t>125.25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  <w:t>50.81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  <w:t>50.81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  <w:t>50.81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FF0000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项目资金主要用于支付能源节约利用费用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  <w:t>50.81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eastAsia="zh-CN"/>
        </w:rPr>
        <w:t>喀什地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区英吉沙县人民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eastAsia="zh-CN"/>
        </w:rPr>
        <w:t>政府办公室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该项目属于</w:t>
      </w: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  <w:lang w:eastAsia="zh-CN"/>
        </w:rPr>
        <w:t>长期性</w:t>
      </w: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项目,</w:t>
      </w: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  <w:lang w:eastAsia="zh-CN"/>
        </w:rPr>
        <w:t>进行了公开</w:t>
      </w: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招投标,由</w:t>
      </w: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  <w:lang w:eastAsia="zh-CN"/>
        </w:rPr>
        <w:t>喀什佳宜商贸有限公司</w:t>
      </w: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  <w:lang w:val="en-US" w:eastAsia="zh-CN"/>
        </w:rPr>
        <w:t>2019</w:t>
      </w: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年</w:t>
      </w: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  <w:lang w:val="en-US" w:eastAsia="zh-CN"/>
        </w:rPr>
        <w:t>1</w:t>
      </w: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月</w:t>
      </w: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  <w:lang w:val="en-US" w:eastAsia="zh-CN"/>
        </w:rPr>
        <w:t>13</w:t>
      </w: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日完成检查验收，检查验收合格后按合同规定支付款项。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eastAsia="zh-CN"/>
        </w:rPr>
        <w:t>按照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eastAsia="zh-CN"/>
        </w:rPr>
        <w:t>管理办法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实施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遵守相关法律法规和业务管理规定，项目资料齐全并及时归档。已建立《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eastAsia="zh-CN"/>
        </w:rPr>
        <w:t>政府办公室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ascii="仿宋" w:hAnsi="仿宋" w:eastAsia="仿宋"/>
          <w:bCs/>
          <w:color w:val="FF0000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FF0000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FF0000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FF0000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FF0000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  <w:t>14</w:t>
      </w:r>
      <w:r>
        <w:rPr>
          <w:rFonts w:ascii="仿宋" w:hAnsi="仿宋" w:eastAsia="仿宋"/>
          <w:bCs/>
          <w:color w:val="FF0000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FF0000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  <w:t>14</w:t>
      </w:r>
      <w:r>
        <w:rPr>
          <w:rFonts w:ascii="仿宋" w:hAnsi="仿宋" w:eastAsia="仿宋"/>
          <w:bCs/>
          <w:color w:val="FF0000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效益性：主要分析项目实施后对于经济和社会的影响。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FF0000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能源节约利用项目售后服务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eastAsia="zh-CN"/>
        </w:rPr>
        <w:t>工作，确保项目的正常运行。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  <w:lang w:eastAsia="zh-CN"/>
        </w:rPr>
        <w:t>按期拨付资金。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FF0000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FF0000"/>
          <w:spacing w:val="-4"/>
          <w:sz w:val="32"/>
          <w:szCs w:val="32"/>
        </w:rPr>
        <w:t>本次评价通</w:t>
      </w:r>
      <w:bookmarkStart w:id="0" w:name="_GoBack"/>
      <w:bookmarkEnd w:id="0"/>
      <w:r>
        <w:rPr>
          <w:rFonts w:hint="eastAsia" w:ascii="仿宋" w:hAnsi="仿宋" w:eastAsia="仿宋"/>
          <w:color w:val="FF0000"/>
          <w:spacing w:val="-4"/>
          <w:sz w:val="32"/>
          <w:szCs w:val="32"/>
        </w:rPr>
        <w:t>过文件研读、实地调研、数据分析等方式，全面了解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能源节约利用</w:t>
      </w:r>
      <w:r>
        <w:rPr>
          <w:rFonts w:hint="eastAsia" w:ascii="仿宋" w:hAnsi="仿宋" w:eastAsia="仿宋"/>
          <w:color w:val="FF0000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FF0000"/>
          <w:spacing w:val="-4"/>
          <w:sz w:val="32"/>
          <w:szCs w:val="32"/>
          <w:lang w:eastAsia="zh-CN"/>
        </w:rPr>
        <w:t>喀什地区英吉沙县</w:t>
      </w:r>
      <w:r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  <w:t>能源节约利用</w:t>
      </w:r>
      <w:r>
        <w:rPr>
          <w:rFonts w:hint="eastAsia" w:ascii="仿宋" w:hAnsi="仿宋" w:eastAsia="仿宋"/>
          <w:color w:val="FF0000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1F01739F"/>
    <w:rsid w:val="20F90B97"/>
    <w:rsid w:val="329E3EFF"/>
    <w:rsid w:val="398B535C"/>
    <w:rsid w:val="514C28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</TotalTime>
  <ScaleCrop>false</ScaleCrop>
  <LinksUpToDate>false</LinksUpToDate>
  <CharactersWithSpaces>2449</CharactersWithSpaces>
  <Application>WPS Office_11.1.0.8203_F1E327BC-269C-435d-A152-05C5408002CA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2019-01-29T09:29:54Z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2052-11.1.0.8203</vt:lpwstr>
  </property>
</Properties>
</file>